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На территории Российской Федерации услуги связи пользователям оказываются операторами связи на основании договора. Данный договор относится к категории договоров возмездного оказания услуг. Если договор заключается с физическим лицом исключительно для личных, семейных и домашних нужд и иных нужд не связанных с осуществлением предпринимательской деятельности, то на него распространяется действие Федерального закона «О защите прав потребителей».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Рассмотрим некоторые особенности: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-по данному виду договоров у исполнителя (оператора связи) должна быть лицензия на осуществление своей деятельности;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-договор заключается на неопределенный срок, но по желанию абонента может быть заключен срочный договор;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-договор может быть заключен либо в письменной форме, либо путем совершения конклюдентных действий, позволяющих достоверно установить волеизъявление абонента в отношении заключения договора;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-заключение договоров об оказании услуг связи в нестационарных торговых объектах запрещается;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 xml:space="preserve">-при заключении договора гражданин должен предъявляет документ, удостоверяющий его личность, </w:t>
      </w:r>
      <w:r w:rsidRPr="004C4676">
        <w:rPr>
          <w:rFonts w:ascii="Comic Sans MS" w:hAnsi="Comic Sans MS" w:cs="Times New Roman"/>
        </w:rPr>
        <w:lastRenderedPageBreak/>
        <w:t>оператору связи или уполномоченному оператором связи третьему лицу;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-оператор связи обязан обеспечить соблюдение тайны телефонных переговоров, передаваемых по сетям связи;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-оператор связи обеспечивает абоненту и (или) пользователю возможность пользования услугами телефонной связи 24 часа в сутки;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-оказание услуг телефонной связи может сопровождаться предоставлением оператором связи иных услуг, технологически неразрывно связанных с услугами телефонной связи и направленных на повышение их потребительской ценности, при соблюдении требований, предусмотренных законодательными и иными нормативными правовыми актами Российской Федерации. Перечень данных услуг определяется оператором связи самостоятельно.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Оператор связи должен обеспечить бесплатный вызов: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а) экстренных оперативных служб каждому пользователю услуг связи посредством набора единого номера вызова экстренных оперативных служб, а также номера вызова соответствующих экстренных оперативных служб, установленных в соответствии с российской системой и планом нумерации;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lastRenderedPageBreak/>
        <w:t>б) единой службы оперативной помощи гражданам по номеру, установленному в соответствии с российской системой и планом нумерации;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Оператор связи обязан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«Интернет;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-Абонент обязан: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а) вносить плату за оказанные услуги телефонной связи в полном объеме и сроки, которые определены договором;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б) использовать для подключения к сети связи оборудование, соответствующее установленным требованиям;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в) предоставлять оператору связи достоверные сведения об изменениях фамилии (имени, отчества) и места жительства;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-Абонент вправе: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а) получать необходимую и достоверную информацию об операторе связи, режиме его работы, оказываемых услугах телефонной связи;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б) отказаться от оплаты услуг телефонной связи, предоставленных ему без его согласия;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в) требовать перерасчет денежных сре</w:t>
      </w:r>
      <w:proofErr w:type="gramStart"/>
      <w:r w:rsidRPr="004C4676">
        <w:rPr>
          <w:rFonts w:ascii="Comic Sans MS" w:hAnsi="Comic Sans MS" w:cs="Times New Roman"/>
        </w:rPr>
        <w:t>дств впл</w:t>
      </w:r>
      <w:proofErr w:type="gramEnd"/>
      <w:r w:rsidRPr="004C4676">
        <w:rPr>
          <w:rFonts w:ascii="Comic Sans MS" w:hAnsi="Comic Sans MS" w:cs="Times New Roman"/>
        </w:rPr>
        <w:t xml:space="preserve">оть до полного возврата сумм, уплаченных за услуги телефонной связи, вследствие их </w:t>
      </w:r>
      <w:r w:rsidRPr="004C4676">
        <w:rPr>
          <w:rFonts w:ascii="Comic Sans MS" w:hAnsi="Comic Sans MS" w:cs="Times New Roman"/>
        </w:rPr>
        <w:lastRenderedPageBreak/>
        <w:t>непредставления не по вине абонента или предоставления ненадлежащего качества;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г) получать дополнительную информацию об оказанных услугах телефонной связи (детализацию счета), в том числе с указанием даты и времени установления соединений, их продолжительности и абонентских номеров;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proofErr w:type="spellStart"/>
      <w:r w:rsidRPr="004C4676">
        <w:rPr>
          <w:rFonts w:ascii="Comic Sans MS" w:hAnsi="Comic Sans MS" w:cs="Times New Roman"/>
        </w:rPr>
        <w:t>д</w:t>
      </w:r>
      <w:proofErr w:type="spellEnd"/>
      <w:r w:rsidRPr="004C4676">
        <w:rPr>
          <w:rFonts w:ascii="Comic Sans MS" w:hAnsi="Comic Sans MS" w:cs="Times New Roman"/>
        </w:rPr>
        <w:t>) обратиться к оператору связи за возвратом денежных средств, внесенных в качестве аванса.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 xml:space="preserve">Оплата услуг телефонной связи может производиться посредством авансового платежа, отложенного платежа на срок расчетного периода либо сочетанием указанных видов </w:t>
      </w:r>
      <w:proofErr w:type="spellStart"/>
      <w:r w:rsidRPr="004C4676">
        <w:rPr>
          <w:rFonts w:ascii="Comic Sans MS" w:hAnsi="Comic Sans MS" w:cs="Times New Roman"/>
        </w:rPr>
        <w:t>платежей</w:t>
      </w:r>
      <w:proofErr w:type="gramStart"/>
      <w:r w:rsidRPr="004C4676">
        <w:rPr>
          <w:rFonts w:ascii="Comic Sans MS" w:hAnsi="Comic Sans MS" w:cs="Times New Roman"/>
        </w:rPr>
        <w:t>.П</w:t>
      </w:r>
      <w:proofErr w:type="gramEnd"/>
      <w:r w:rsidRPr="004C4676">
        <w:rPr>
          <w:rFonts w:ascii="Comic Sans MS" w:hAnsi="Comic Sans MS" w:cs="Times New Roman"/>
        </w:rPr>
        <w:t>ри</w:t>
      </w:r>
      <w:proofErr w:type="spellEnd"/>
      <w:r w:rsidRPr="004C4676">
        <w:rPr>
          <w:rFonts w:ascii="Comic Sans MS" w:hAnsi="Comic Sans MS" w:cs="Times New Roman"/>
        </w:rPr>
        <w:t xml:space="preserve"> оплате услуг телефонной связи посредством авансового платежа услуги оказываются в объеме внесенных абонентом денежных средств. В случае исчерпания аванса оказание услуг телефонной связи приостанавливается без предварительного уведомления абонента, если договором не предусмотрено применение перехода с авансового платежа на отложенный платеж.</w:t>
      </w:r>
    </w:p>
    <w:p w:rsidR="00D77899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C4676">
        <w:rPr>
          <w:rFonts w:ascii="Comic Sans MS" w:hAnsi="Comic Sans MS" w:cs="Times New Roman"/>
        </w:rPr>
        <w:t>Вид платежей за услуги телефонной связи и порядок их осуществления определяются договором, если иное не установлено законодательством Российской Федерации.</w:t>
      </w:r>
    </w:p>
    <w:p w:rsidR="004C4676" w:rsidRPr="004C4676" w:rsidRDefault="004C4676" w:rsidP="004C4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</w:rPr>
      </w:pPr>
    </w:p>
    <w:p w:rsidR="00D77899" w:rsidRPr="00750372" w:rsidRDefault="00D77899" w:rsidP="00D77899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50372">
        <w:rPr>
          <w:rFonts w:ascii="Comic Sans MS" w:hAnsi="Comic Sans MS"/>
          <w:b/>
          <w:color w:val="FF0000"/>
          <w:sz w:val="24"/>
          <w:szCs w:val="24"/>
        </w:rPr>
        <w:t>За подробной консультацией</w:t>
      </w:r>
    </w:p>
    <w:p w:rsidR="00D77899" w:rsidRPr="00750372" w:rsidRDefault="00D77899" w:rsidP="00D77899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50372">
        <w:rPr>
          <w:rFonts w:ascii="Comic Sans MS" w:hAnsi="Comic Sans MS"/>
          <w:b/>
          <w:color w:val="FF0000"/>
          <w:sz w:val="24"/>
          <w:szCs w:val="24"/>
        </w:rPr>
        <w:t>ждём Вас по адресам:</w:t>
      </w:r>
    </w:p>
    <w:p w:rsidR="00D77899" w:rsidRPr="0084265B" w:rsidRDefault="00D77899" w:rsidP="00D77899">
      <w:pPr>
        <w:spacing w:after="0"/>
        <w:jc w:val="center"/>
        <w:rPr>
          <w:rFonts w:ascii="Comic Sans MS" w:hAnsi="Comic Sans MS"/>
          <w:b/>
          <w:color w:val="FF0000"/>
        </w:rPr>
      </w:pPr>
    </w:p>
    <w:tbl>
      <w:tblPr>
        <w:tblpPr w:leftFromText="180" w:rightFromText="180" w:vertAnchor="text" w:horzAnchor="margin" w:tblpXSpec="center" w:tblpY="81"/>
        <w:tblW w:w="4712" w:type="dxa"/>
        <w:tblLook w:val="04A0"/>
      </w:tblPr>
      <w:tblGrid>
        <w:gridCol w:w="4712"/>
      </w:tblGrid>
      <w:tr w:rsidR="00D77899" w:rsidRPr="006E7A5B" w:rsidTr="00C6081A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D77899" w:rsidRPr="006E7A5B" w:rsidTr="00C6081A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D77899" w:rsidRPr="006E7A5B" w:rsidTr="00C6081A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D77899" w:rsidRPr="006E7A5B" w:rsidTr="00C6081A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77899" w:rsidRPr="006E7A5B" w:rsidTr="00C6081A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4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77899" w:rsidRPr="006E7A5B" w:rsidTr="00C6081A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D77899" w:rsidRPr="006E7A5B" w:rsidTr="00C6081A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D77899" w:rsidRPr="006E7A5B" w:rsidTr="00C6081A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Default="00D77899" w:rsidP="00C6081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D77899" w:rsidRPr="006E7A5B" w:rsidRDefault="00D77899" w:rsidP="00C6081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D77899" w:rsidRPr="006E7A5B" w:rsidTr="00C6081A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77899" w:rsidRPr="006E7A5B" w:rsidTr="00C6081A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D77899" w:rsidRPr="006E7A5B" w:rsidTr="00C6081A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D77899" w:rsidRPr="006E7A5B" w:rsidTr="00C6081A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D77899" w:rsidRPr="006E7A5B" w:rsidTr="00C6081A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D77899" w:rsidRPr="006E7A5B" w:rsidTr="00C6081A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D77899" w:rsidRDefault="00D77899" w:rsidP="00D77899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D77899" w:rsidRDefault="00D77899" w:rsidP="00D77899">
      <w:pPr>
        <w:jc w:val="center"/>
        <w:rPr>
          <w:rFonts w:ascii="Comic Sans MS" w:hAnsi="Comic Sans MS"/>
          <w:b/>
          <w:sz w:val="28"/>
          <w:szCs w:val="28"/>
        </w:rPr>
      </w:pPr>
      <w:r w:rsidRPr="00437367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</w:t>
      </w:r>
    </w:p>
    <w:p w:rsidR="004C4676" w:rsidRDefault="004C4676" w:rsidP="00D77899">
      <w:pPr>
        <w:jc w:val="center"/>
        <w:rPr>
          <w:rFonts w:ascii="Comic Sans MS" w:hAnsi="Comic Sans MS"/>
          <w:b/>
          <w:sz w:val="28"/>
          <w:szCs w:val="28"/>
        </w:rPr>
      </w:pPr>
    </w:p>
    <w:p w:rsidR="004C4676" w:rsidRPr="00437367" w:rsidRDefault="004C4676" w:rsidP="00D77899">
      <w:pPr>
        <w:jc w:val="center"/>
        <w:rPr>
          <w:rFonts w:ascii="Comic Sans MS" w:hAnsi="Comic Sans MS"/>
          <w:b/>
          <w:sz w:val="28"/>
          <w:szCs w:val="28"/>
        </w:rPr>
      </w:pPr>
    </w:p>
    <w:p w:rsidR="0085323C" w:rsidRDefault="004C4676" w:rsidP="00D061DB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2598251"/>
            <wp:effectExtent l="19050" t="0" r="0" b="0"/>
            <wp:docPr id="1" name="Рисунок 1" descr="https://img2.freepng.ru/20180530/zuw/kisspng-domain-name-service-us-com-marketing-5b0f5091d6b4c9.821218731527730321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530/zuw/kisspng-domain-name-service-us-com-marketing-5b0f5091d6b4c9.8212187315277303218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9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99" w:rsidRDefault="00D77899" w:rsidP="00D061DB">
      <w:pPr>
        <w:jc w:val="both"/>
        <w:rPr>
          <w:rFonts w:ascii="Comic Sans MS" w:hAnsi="Comic Sans MS"/>
          <w:sz w:val="24"/>
          <w:szCs w:val="24"/>
        </w:rPr>
      </w:pPr>
    </w:p>
    <w:p w:rsidR="004C4676" w:rsidRPr="004C4676" w:rsidRDefault="004C4676" w:rsidP="004C4676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4C4676">
        <w:rPr>
          <w:rFonts w:ascii="Comic Sans MS" w:hAnsi="Comic Sans MS" w:cs="Times New Roman"/>
          <w:b/>
          <w:sz w:val="28"/>
          <w:szCs w:val="28"/>
        </w:rPr>
        <w:t>Некоторые особенности договора об оказании  услуг связи</w:t>
      </w:r>
    </w:p>
    <w:p w:rsidR="00DE39F2" w:rsidRDefault="00DE39F2" w:rsidP="004C4676">
      <w:pPr>
        <w:spacing w:after="0" w:line="240" w:lineRule="auto"/>
        <w:rPr>
          <w:rFonts w:ascii="Comic Sans MS" w:hAnsi="Comic Sans MS"/>
          <w:b/>
          <w:szCs w:val="28"/>
        </w:rPr>
      </w:pPr>
    </w:p>
    <w:p w:rsidR="00DE39F2" w:rsidRDefault="00DE39F2" w:rsidP="0085323C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bookmarkStart w:id="0" w:name="_GoBack"/>
      <w:bookmarkEnd w:id="0"/>
    </w:p>
    <w:p w:rsidR="0085323C" w:rsidRPr="001200E6" w:rsidRDefault="0085323C" w:rsidP="0085323C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r w:rsidRPr="001200E6">
        <w:rPr>
          <w:rFonts w:ascii="Comic Sans MS" w:hAnsi="Comic Sans MS"/>
          <w:b/>
          <w:szCs w:val="28"/>
        </w:rPr>
        <w:t xml:space="preserve">Консультационный центр и пункты </w:t>
      </w:r>
    </w:p>
    <w:p w:rsidR="0085323C" w:rsidRPr="00B71442" w:rsidRDefault="0085323C" w:rsidP="00B71442">
      <w:pPr>
        <w:spacing w:after="0" w:line="240" w:lineRule="auto"/>
        <w:jc w:val="center"/>
        <w:rPr>
          <w:rFonts w:ascii="Comic Sans MS" w:hAnsi="Comic Sans MS"/>
          <w:szCs w:val="28"/>
        </w:rPr>
      </w:pPr>
      <w:r w:rsidRPr="001200E6">
        <w:rPr>
          <w:rFonts w:ascii="Comic Sans MS" w:hAnsi="Comic Sans MS"/>
          <w:b/>
          <w:szCs w:val="28"/>
        </w:rPr>
        <w:t>по защите прав потребителей</w:t>
      </w:r>
    </w:p>
    <w:sectPr w:rsidR="0085323C" w:rsidRPr="00B71442" w:rsidSect="004C4676">
      <w:pgSz w:w="16838" w:h="11906" w:orient="landscape"/>
      <w:pgMar w:top="709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2D"/>
    <w:rsid w:val="000F2DB7"/>
    <w:rsid w:val="004C4676"/>
    <w:rsid w:val="005A71F7"/>
    <w:rsid w:val="0085323C"/>
    <w:rsid w:val="009C264A"/>
    <w:rsid w:val="00B71442"/>
    <w:rsid w:val="00CA4F2D"/>
    <w:rsid w:val="00D061DB"/>
    <w:rsid w:val="00D77899"/>
    <w:rsid w:val="00DE39F2"/>
    <w:rsid w:val="00F50321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64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789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2021-05-25T06:33:00Z</dcterms:created>
  <dcterms:modified xsi:type="dcterms:W3CDTF">2021-05-27T06:18:00Z</dcterms:modified>
</cp:coreProperties>
</file>